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5248" w14:textId="77777777" w:rsidR="007627C9" w:rsidRPr="007627C9" w:rsidRDefault="007627C9" w:rsidP="007627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627C9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3DA54C34" w14:textId="77777777" w:rsidR="007627C9" w:rsidRPr="007627C9" w:rsidRDefault="007627C9" w:rsidP="007627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9693BA4" w14:textId="77777777" w:rsidR="007627C9" w:rsidRPr="007627C9" w:rsidRDefault="007627C9" w:rsidP="007627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27C9">
        <w:rPr>
          <w:rFonts w:ascii="Times New Roman" w:hAnsi="Times New Roman" w:cs="Times New Roman"/>
          <w:sz w:val="28"/>
          <w:szCs w:val="28"/>
        </w:rPr>
        <w:t>Приложение</w:t>
      </w:r>
    </w:p>
    <w:p w14:paraId="2521B768" w14:textId="77777777" w:rsidR="007627C9" w:rsidRPr="007627C9" w:rsidRDefault="007627C9" w:rsidP="00762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7C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985C66F" w14:textId="77777777" w:rsidR="007627C9" w:rsidRPr="007627C9" w:rsidRDefault="007627C9" w:rsidP="00762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7C9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14:paraId="3C1A45E6" w14:textId="77777777" w:rsidR="007627C9" w:rsidRPr="007627C9" w:rsidRDefault="007627C9" w:rsidP="007627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7C9">
        <w:rPr>
          <w:rFonts w:ascii="Times New Roman" w:hAnsi="Times New Roman" w:cs="Times New Roman"/>
          <w:sz w:val="28"/>
          <w:szCs w:val="28"/>
        </w:rPr>
        <w:t xml:space="preserve">от ______________ №______ </w:t>
      </w:r>
    </w:p>
    <w:p w14:paraId="1E10CB4D" w14:textId="77777777" w:rsidR="00171B8C" w:rsidRPr="006F02A8" w:rsidRDefault="00171B8C" w:rsidP="002E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136AE5" w14:textId="77777777" w:rsidR="00171B8C" w:rsidRDefault="00171B8C" w:rsidP="002E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A1D068" w14:textId="0554176D" w:rsidR="002E68A2" w:rsidRPr="002E68A2" w:rsidRDefault="002E68A2" w:rsidP="002E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14:paraId="31C50D7C" w14:textId="77777777" w:rsidR="002E68A2" w:rsidRPr="002E68A2" w:rsidRDefault="002E68A2" w:rsidP="002E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«Поддержка населения в Тейковском муниципальном районе»</w:t>
      </w:r>
    </w:p>
    <w:p w14:paraId="6FA31081" w14:textId="77777777" w:rsidR="002E68A2" w:rsidRPr="002E68A2" w:rsidRDefault="002E68A2" w:rsidP="002E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BD297C" w14:textId="77777777" w:rsidR="002E68A2" w:rsidRPr="002E68A2" w:rsidRDefault="002E68A2" w:rsidP="002E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Паспорт муниципальной программы </w:t>
      </w:r>
    </w:p>
    <w:p w14:paraId="3CED675E" w14:textId="77777777" w:rsidR="002E68A2" w:rsidRPr="002E68A2" w:rsidRDefault="002E68A2" w:rsidP="002E68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284"/>
        <w:gridCol w:w="7061"/>
      </w:tblGrid>
      <w:tr w:rsidR="002E68A2" w:rsidRPr="002E68A2" w14:paraId="11F3ABD5" w14:textId="77777777" w:rsidTr="00351F8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35B82" w14:textId="77777777" w:rsidR="002E68A2" w:rsidRPr="002E68A2" w:rsidRDefault="002E68A2" w:rsidP="002E68A2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A8CAD" w14:textId="77777777" w:rsidR="002E68A2" w:rsidRPr="002E68A2" w:rsidRDefault="002E68A2" w:rsidP="002E68A2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«Поддержка населения в Тейковском муниципальном районе»</w:t>
            </w:r>
          </w:p>
        </w:tc>
      </w:tr>
      <w:tr w:rsidR="002E68A2" w:rsidRPr="002E68A2" w14:paraId="707721C6" w14:textId="77777777" w:rsidTr="00351F8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BBD5" w14:textId="77777777" w:rsidR="002E68A2" w:rsidRPr="002E68A2" w:rsidRDefault="002E68A2" w:rsidP="002E68A2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9AFB9" w14:textId="77777777" w:rsidR="002E68A2" w:rsidRPr="002E68A2" w:rsidRDefault="002E68A2" w:rsidP="002E68A2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</w:t>
            </w:r>
            <w:r w:rsidRPr="002E68A2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4</w:t>
            </w:r>
            <w:r w:rsidRPr="002E68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Pr="002E68A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E68A2" w:rsidRPr="002E68A2" w14:paraId="4E235E26" w14:textId="77777777" w:rsidTr="00351F8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9368" w14:textId="77777777" w:rsidR="002E68A2" w:rsidRPr="002E68A2" w:rsidRDefault="002E68A2" w:rsidP="002E68A2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B49B" w14:textId="77777777" w:rsidR="002E68A2" w:rsidRPr="002E68A2" w:rsidRDefault="002E68A2" w:rsidP="002E68A2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2E68A2" w:rsidRPr="002E68A2" w14:paraId="6DA567A6" w14:textId="77777777" w:rsidTr="00351F8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FA85A" w14:textId="77777777" w:rsidR="002E68A2" w:rsidRPr="002E68A2" w:rsidRDefault="002E68A2" w:rsidP="002E68A2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исполнители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68A6" w14:textId="77777777" w:rsidR="002E68A2" w:rsidRPr="002E68A2" w:rsidRDefault="002E68A2" w:rsidP="002E68A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Отдел культуры, туризма, молодежной и социальной политики администрации Тейковского муниципального района;</w:t>
            </w:r>
          </w:p>
          <w:p w14:paraId="699D8DFB" w14:textId="77777777" w:rsidR="002E68A2" w:rsidRPr="002E68A2" w:rsidRDefault="002E68A2" w:rsidP="002E68A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- отдел экономического развития, торговли и имущественных отношений;</w:t>
            </w:r>
          </w:p>
          <w:p w14:paraId="5C5CC2AE" w14:textId="77777777" w:rsidR="002E68A2" w:rsidRPr="002E68A2" w:rsidRDefault="002E68A2" w:rsidP="002E68A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- управление координации жилищно-коммунального, дорожного хозяйства и градостроительства.</w:t>
            </w:r>
          </w:p>
        </w:tc>
      </w:tr>
      <w:tr w:rsidR="002E68A2" w:rsidRPr="002E68A2" w14:paraId="67110996" w14:textId="77777777" w:rsidTr="00351F8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62E5B" w14:textId="77777777" w:rsidR="002E68A2" w:rsidRPr="002E68A2" w:rsidRDefault="002E68A2" w:rsidP="002E68A2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D5E5C" w14:textId="77777777" w:rsidR="002E68A2" w:rsidRPr="002E68A2" w:rsidRDefault="002E68A2" w:rsidP="002E68A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1. Повышение качества жизни граждан пожилого возраста Тейковского муниципального района;</w:t>
            </w:r>
          </w:p>
          <w:p w14:paraId="5909A84B" w14:textId="77777777" w:rsidR="002E68A2" w:rsidRPr="002E68A2" w:rsidRDefault="002E68A2" w:rsidP="002E68A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2. Повышение качества жизни детей-сирот Тейковского муниципального района;</w:t>
            </w:r>
          </w:p>
          <w:p w14:paraId="628A19EA" w14:textId="77777777" w:rsidR="002E68A2" w:rsidRPr="002E68A2" w:rsidRDefault="002E68A2" w:rsidP="002E68A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3. Поддержка социально ориентированных некоммерческих организаций.</w:t>
            </w:r>
          </w:p>
        </w:tc>
      </w:tr>
      <w:tr w:rsidR="002E68A2" w:rsidRPr="002E68A2" w14:paraId="59FF7D32" w14:textId="77777777" w:rsidTr="00351F8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A8B2" w14:textId="77777777" w:rsidR="002E68A2" w:rsidRPr="002E68A2" w:rsidRDefault="002E68A2" w:rsidP="002E68A2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6909" w14:textId="77777777" w:rsidR="002E68A2" w:rsidRPr="002E68A2" w:rsidRDefault="002E68A2" w:rsidP="002E68A2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организационных, социально-экономических условий для осуществления мер по улучшению положения и качества жизни населения, повышению уровня жизни граждан и степени их социальной защищенности, активизации участия населения в жизни общества.</w:t>
            </w:r>
          </w:p>
        </w:tc>
      </w:tr>
      <w:tr w:rsidR="002E68A2" w:rsidRPr="002E68A2" w14:paraId="488E6581" w14:textId="77777777" w:rsidTr="00351F8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2DBFA" w14:textId="77777777" w:rsidR="002E68A2" w:rsidRPr="002E68A2" w:rsidRDefault="002E68A2" w:rsidP="002E68A2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DE67B" w14:textId="77777777" w:rsidR="002E68A2" w:rsidRPr="002E68A2" w:rsidRDefault="002E68A2" w:rsidP="002E68A2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14:paraId="412FBC4C" w14:textId="77777777" w:rsidR="002E68A2" w:rsidRPr="002E68A2" w:rsidRDefault="002E68A2" w:rsidP="002E68A2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2024 год –   2596580,70 рублей;</w:t>
            </w:r>
          </w:p>
          <w:p w14:paraId="5F57919D" w14:textId="77777777" w:rsidR="002E68A2" w:rsidRPr="002E68A2" w:rsidRDefault="002E68A2" w:rsidP="002E68A2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2025 год –   2580800,82 рублей;</w:t>
            </w:r>
          </w:p>
          <w:p w14:paraId="3D7A245A" w14:textId="77777777" w:rsidR="002E68A2" w:rsidRPr="002E68A2" w:rsidRDefault="002E68A2" w:rsidP="002E68A2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2026 год –   2167348,67 рублей;</w:t>
            </w:r>
          </w:p>
          <w:p w14:paraId="11D17541" w14:textId="77777777" w:rsidR="002E68A2" w:rsidRPr="002E68A2" w:rsidRDefault="002E68A2" w:rsidP="002E68A2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2027 год –   0,00  рублей; </w:t>
            </w:r>
          </w:p>
          <w:p w14:paraId="2B8BE8F3" w14:textId="77777777" w:rsidR="002E68A2" w:rsidRPr="002E68A2" w:rsidRDefault="002E68A2" w:rsidP="002E68A2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2028 год –   0,00 рублей.</w:t>
            </w:r>
          </w:p>
          <w:p w14:paraId="31747DCE" w14:textId="77777777" w:rsidR="002E68A2" w:rsidRPr="002E68A2" w:rsidRDefault="002E68A2" w:rsidP="002E68A2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бюджет:</w:t>
            </w:r>
          </w:p>
          <w:p w14:paraId="5D0B2545" w14:textId="77777777" w:rsidR="002E68A2" w:rsidRPr="002E68A2" w:rsidRDefault="002E68A2" w:rsidP="002E68A2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2024 год –  2321820,05 рублей;</w:t>
            </w:r>
          </w:p>
          <w:p w14:paraId="0FA1B551" w14:textId="77777777" w:rsidR="002E68A2" w:rsidRPr="002E68A2" w:rsidRDefault="002E68A2" w:rsidP="002E68A2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2025 год –  2325744,76 рублей;</w:t>
            </w:r>
          </w:p>
          <w:p w14:paraId="49B59175" w14:textId="77777777" w:rsidR="002E68A2" w:rsidRPr="002E68A2" w:rsidRDefault="002E68A2" w:rsidP="002E68A2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2026 год –  1941234,26 рублей;</w:t>
            </w:r>
          </w:p>
          <w:p w14:paraId="559A15B6" w14:textId="77777777" w:rsidR="002E68A2" w:rsidRPr="002E68A2" w:rsidRDefault="002E68A2" w:rsidP="002E68A2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2027 год -  0,00 рублей;</w:t>
            </w:r>
          </w:p>
          <w:p w14:paraId="133FC9A7" w14:textId="77777777" w:rsidR="002E68A2" w:rsidRPr="002E68A2" w:rsidRDefault="002E68A2" w:rsidP="002E68A2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2028 год –  0,00 рублей.</w:t>
            </w:r>
          </w:p>
          <w:p w14:paraId="1127B9AD" w14:textId="77777777" w:rsidR="002E68A2" w:rsidRPr="002E68A2" w:rsidRDefault="002E68A2" w:rsidP="002E68A2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- областной бюджет:</w:t>
            </w:r>
          </w:p>
          <w:p w14:paraId="3C0AE98E" w14:textId="77777777" w:rsidR="002E68A2" w:rsidRPr="002E68A2" w:rsidRDefault="002E68A2" w:rsidP="002E68A2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2024 год – 174760,65 рублей;</w:t>
            </w:r>
          </w:p>
          <w:p w14:paraId="09AEBFE9" w14:textId="77777777" w:rsidR="002E68A2" w:rsidRPr="002E68A2" w:rsidRDefault="002E68A2" w:rsidP="002E68A2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2025 год – 175056,06 рублей;</w:t>
            </w:r>
          </w:p>
          <w:p w14:paraId="10050086" w14:textId="77777777" w:rsidR="002E68A2" w:rsidRPr="002E68A2" w:rsidRDefault="002E68A2" w:rsidP="002E68A2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2026 год – 146114,41 рублей;</w:t>
            </w:r>
          </w:p>
          <w:p w14:paraId="2AF1D4F8" w14:textId="77777777" w:rsidR="002E68A2" w:rsidRPr="002E68A2" w:rsidRDefault="002E68A2" w:rsidP="002E68A2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2027 год – 0,0 рублей;</w:t>
            </w:r>
          </w:p>
          <w:p w14:paraId="1A840217" w14:textId="77777777" w:rsidR="002E68A2" w:rsidRPr="002E68A2" w:rsidRDefault="002E68A2" w:rsidP="002E68A2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2028 год – 0,0 рублей.</w:t>
            </w:r>
          </w:p>
          <w:p w14:paraId="5550F795" w14:textId="77777777" w:rsidR="002E68A2" w:rsidRPr="002E68A2" w:rsidRDefault="002E68A2" w:rsidP="002E68A2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- бюджет Тейковского муниципального района:</w:t>
            </w:r>
          </w:p>
          <w:p w14:paraId="1E36F70F" w14:textId="77777777" w:rsidR="002E68A2" w:rsidRPr="002E68A2" w:rsidRDefault="002E68A2" w:rsidP="002E68A2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2024 год – 100000,00 рублей;</w:t>
            </w:r>
          </w:p>
          <w:p w14:paraId="3DB0AB74" w14:textId="77777777" w:rsidR="002E68A2" w:rsidRPr="002E68A2" w:rsidRDefault="002E68A2" w:rsidP="002E68A2">
            <w:pPr>
              <w:tabs>
                <w:tab w:val="center" w:pos="3670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2025 год – 80000,00 рублей;</w:t>
            </w: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3DAE530A" w14:textId="77777777" w:rsidR="002E68A2" w:rsidRPr="002E68A2" w:rsidRDefault="002E68A2" w:rsidP="002E68A2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2026 год – 80000,00 рублей;</w:t>
            </w:r>
          </w:p>
          <w:p w14:paraId="63B46E90" w14:textId="77777777" w:rsidR="002E68A2" w:rsidRPr="002E68A2" w:rsidRDefault="002E68A2" w:rsidP="002E68A2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2027 год – 0,00  рублей;</w:t>
            </w:r>
          </w:p>
          <w:p w14:paraId="1C02728A" w14:textId="77777777" w:rsidR="002E68A2" w:rsidRPr="002E68A2" w:rsidRDefault="002E68A2" w:rsidP="002E68A2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8A2">
              <w:rPr>
                <w:rFonts w:ascii="Times New Roman" w:eastAsia="Calibri" w:hAnsi="Times New Roman" w:cs="Times New Roman"/>
                <w:sz w:val="28"/>
                <w:szCs w:val="28"/>
              </w:rPr>
              <w:t>2028 год – 0,00 рублей.</w:t>
            </w:r>
          </w:p>
          <w:p w14:paraId="24F0E503" w14:textId="77777777" w:rsidR="002E68A2" w:rsidRPr="002E68A2" w:rsidRDefault="002E68A2" w:rsidP="002E68A2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9D8CF4C" w14:textId="77777777" w:rsidR="00884D30" w:rsidRDefault="00884D30"/>
    <w:sectPr w:rsidR="00884D30" w:rsidSect="006F02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13"/>
    <w:rsid w:val="00171B8C"/>
    <w:rsid w:val="00214DC2"/>
    <w:rsid w:val="002E68A2"/>
    <w:rsid w:val="00624813"/>
    <w:rsid w:val="006F02A8"/>
    <w:rsid w:val="007627C9"/>
    <w:rsid w:val="0088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7F25"/>
  <w15:docId w15:val="{BC75869B-2B3B-4063-A9EE-582C30C5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>Home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ФинОтдел АТМР</cp:lastModifiedBy>
  <cp:revision>5</cp:revision>
  <dcterms:created xsi:type="dcterms:W3CDTF">2023-11-09T10:53:00Z</dcterms:created>
  <dcterms:modified xsi:type="dcterms:W3CDTF">2023-11-13T08:17:00Z</dcterms:modified>
</cp:coreProperties>
</file>